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A14" w:rsidRPr="00254A14" w:rsidRDefault="00254A14" w:rsidP="00254A14">
      <w:pPr>
        <w:jc w:val="right"/>
        <w:rPr>
          <w:rFonts w:ascii="Times New Roman" w:hAnsi="Times New Roman" w:cs="Times New Roman"/>
          <w:sz w:val="24"/>
          <w:szCs w:val="24"/>
        </w:rPr>
      </w:pPr>
      <w:r w:rsidRPr="00254A14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254A14" w:rsidRPr="00254A14" w:rsidRDefault="00254A14" w:rsidP="00254A14">
      <w:pPr>
        <w:rPr>
          <w:rFonts w:ascii="Times New Roman" w:hAnsi="Times New Roman" w:cs="Times New Roman"/>
          <w:sz w:val="24"/>
          <w:szCs w:val="24"/>
        </w:rPr>
      </w:pPr>
    </w:p>
    <w:p w:rsidR="00254A14" w:rsidRPr="00254A14" w:rsidRDefault="00254A14" w:rsidP="00254A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4A14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254A14" w:rsidRPr="00254A14" w:rsidRDefault="00254A14" w:rsidP="00254A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4A14" w:rsidRPr="00254A14" w:rsidRDefault="00254A14" w:rsidP="00254A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4A14">
        <w:rPr>
          <w:rFonts w:ascii="Times New Roman" w:hAnsi="Times New Roman" w:cs="Times New Roman"/>
          <w:b/>
          <w:sz w:val="24"/>
          <w:szCs w:val="24"/>
        </w:rPr>
        <w:t>о периоде проведения оценки готовности организаций, осуществляющих образовательную деятельность, к началу учебного года и должностных лицах, ответственных за своевременное представление сведений</w:t>
      </w:r>
    </w:p>
    <w:p w:rsidR="00254A14" w:rsidRPr="00254A14" w:rsidRDefault="00254A14" w:rsidP="00254A14">
      <w:pPr>
        <w:rPr>
          <w:rFonts w:ascii="Times New Roman" w:hAnsi="Times New Roman" w:cs="Times New Roman"/>
          <w:sz w:val="24"/>
          <w:szCs w:val="24"/>
        </w:rPr>
      </w:pPr>
    </w:p>
    <w:p w:rsidR="00CB672B" w:rsidRPr="00254A14" w:rsidRDefault="00254A14" w:rsidP="00254A14">
      <w:pPr>
        <w:jc w:val="center"/>
        <w:rPr>
          <w:rFonts w:ascii="Times New Roman" w:hAnsi="Times New Roman" w:cs="Times New Roman"/>
          <w:sz w:val="24"/>
          <w:szCs w:val="24"/>
        </w:rPr>
      </w:pPr>
      <w:r w:rsidRPr="00254A14">
        <w:rPr>
          <w:rFonts w:ascii="Times New Roman" w:hAnsi="Times New Roman" w:cs="Times New Roman"/>
          <w:sz w:val="24"/>
          <w:szCs w:val="24"/>
        </w:rPr>
        <w:t>Информация предоставляется не позднее 6 июня текущего года</w:t>
      </w:r>
    </w:p>
    <w:p w:rsidR="00254A14" w:rsidRPr="00254A14" w:rsidRDefault="00254A14" w:rsidP="00254A1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05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0"/>
        <w:gridCol w:w="764"/>
        <w:gridCol w:w="1217"/>
        <w:gridCol w:w="1164"/>
        <w:gridCol w:w="1787"/>
        <w:gridCol w:w="896"/>
        <w:gridCol w:w="904"/>
        <w:gridCol w:w="732"/>
      </w:tblGrid>
      <w:tr w:rsidR="00254A14" w:rsidRPr="00254A14" w:rsidTr="00254A1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54A14" w:rsidRPr="00254A14" w:rsidRDefault="00254A14" w:rsidP="00254A14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A14">
              <w:rPr>
                <w:rFonts w:ascii="Times New Roman" w:eastAsia="Times New Roman" w:hAnsi="Times New Roman" w:cs="Times New Roman"/>
                <w:lang w:eastAsia="ru-RU"/>
              </w:rPr>
              <w:t>Наименование субъекта Российской Федерации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54A14" w:rsidRPr="00254A14" w:rsidRDefault="00254A14" w:rsidP="00254A14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A14">
              <w:rPr>
                <w:rFonts w:ascii="Times New Roman" w:eastAsia="Times New Roman" w:hAnsi="Times New Roman" w:cs="Times New Roman"/>
                <w:lang w:eastAsia="ru-RU"/>
              </w:rPr>
              <w:t>Период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54A14" w:rsidRPr="00254A14" w:rsidRDefault="00254A14" w:rsidP="00254A14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A14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54A14" w:rsidRPr="00254A14" w:rsidRDefault="00254A14" w:rsidP="00254A14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A14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 должностных лиц &lt;*&gt;, ответственных за своевременное представление сведений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54A14" w:rsidRPr="00254A14" w:rsidRDefault="00254A14" w:rsidP="00254A14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A14">
              <w:rPr>
                <w:rFonts w:ascii="Times New Roman" w:eastAsia="Times New Roman" w:hAnsi="Times New Roman" w:cs="Times New Roman"/>
                <w:lang w:eastAsia="ru-RU"/>
              </w:rPr>
              <w:t>Телефоны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54A14" w:rsidRPr="00254A14" w:rsidRDefault="00254A14" w:rsidP="00254A14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A14">
              <w:rPr>
                <w:rFonts w:ascii="Times New Roman" w:eastAsia="Times New Roman" w:hAnsi="Times New Roman" w:cs="Times New Roman"/>
                <w:lang w:eastAsia="ru-RU"/>
              </w:rPr>
              <w:t>Адрес эл. почты</w:t>
            </w:r>
          </w:p>
        </w:tc>
      </w:tr>
      <w:tr w:rsidR="00254A14" w:rsidRPr="00254A14" w:rsidTr="00254A1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4A14" w:rsidRPr="00254A14" w:rsidRDefault="00254A14" w:rsidP="00254A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54A14" w:rsidRPr="00254A14" w:rsidRDefault="00254A14" w:rsidP="00254A14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A14">
              <w:rPr>
                <w:rFonts w:ascii="Times New Roman" w:eastAsia="Times New Roman" w:hAnsi="Times New Roman" w:cs="Times New Roman"/>
                <w:lang w:eastAsia="ru-RU"/>
              </w:rPr>
              <w:t>начало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54A14" w:rsidRPr="00254A14" w:rsidRDefault="00254A14" w:rsidP="00254A14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A14">
              <w:rPr>
                <w:rFonts w:ascii="Times New Roman" w:eastAsia="Times New Roman" w:hAnsi="Times New Roman" w:cs="Times New Roman"/>
                <w:lang w:eastAsia="ru-RU"/>
              </w:rPr>
              <w:t>завершение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4A14" w:rsidRPr="00254A14" w:rsidRDefault="00254A14" w:rsidP="00254A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4A14" w:rsidRPr="00254A14" w:rsidRDefault="00254A14" w:rsidP="00254A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54A14" w:rsidRPr="00254A14" w:rsidRDefault="00254A14" w:rsidP="00254A14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A14">
              <w:rPr>
                <w:rFonts w:ascii="Times New Roman" w:eastAsia="Times New Roman" w:hAnsi="Times New Roman" w:cs="Times New Roman"/>
                <w:lang w:eastAsia="ru-RU"/>
              </w:rPr>
              <w:t>рабочий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54A14" w:rsidRPr="00254A14" w:rsidRDefault="00254A14" w:rsidP="00254A14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A14">
              <w:rPr>
                <w:rFonts w:ascii="Times New Roman" w:eastAsia="Times New Roman" w:hAnsi="Times New Roman" w:cs="Times New Roman"/>
                <w:lang w:eastAsia="ru-RU"/>
              </w:rPr>
              <w:t>сотовый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4A14" w:rsidRPr="00254A14" w:rsidRDefault="00254A14" w:rsidP="00254A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54A14" w:rsidRPr="00254A14" w:rsidTr="00254A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54A14" w:rsidRPr="00254A14" w:rsidRDefault="00254A14" w:rsidP="00254A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54A14" w:rsidRPr="00254A14" w:rsidRDefault="00254A14" w:rsidP="00254A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54A14" w:rsidRPr="00254A14" w:rsidRDefault="00254A14" w:rsidP="00254A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54A14" w:rsidRPr="00254A14" w:rsidRDefault="00254A14" w:rsidP="00254A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54A14" w:rsidRPr="00254A14" w:rsidRDefault="00254A14" w:rsidP="00254A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54A14" w:rsidRPr="00254A14" w:rsidRDefault="00254A14" w:rsidP="00254A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54A14" w:rsidRPr="00254A14" w:rsidRDefault="00254A14" w:rsidP="00254A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54A14" w:rsidRPr="00254A14" w:rsidRDefault="00254A14" w:rsidP="00254A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54A14" w:rsidRPr="00254A14" w:rsidTr="00254A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54A14" w:rsidRPr="00254A14" w:rsidRDefault="00254A14" w:rsidP="00254A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54A14" w:rsidRPr="00254A14" w:rsidRDefault="00254A14" w:rsidP="00254A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54A14" w:rsidRPr="00254A14" w:rsidRDefault="00254A14" w:rsidP="00254A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54A14" w:rsidRPr="00254A14" w:rsidRDefault="00254A14" w:rsidP="00254A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54A14" w:rsidRPr="00254A14" w:rsidRDefault="00254A14" w:rsidP="00254A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54A14" w:rsidRPr="00254A14" w:rsidRDefault="00254A14" w:rsidP="00254A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54A14" w:rsidRPr="00254A14" w:rsidRDefault="00254A14" w:rsidP="00254A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54A14" w:rsidRPr="00254A14" w:rsidRDefault="00254A14" w:rsidP="00254A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54A14" w:rsidRPr="00254A14" w:rsidRDefault="00254A14" w:rsidP="00254A14">
      <w:pPr>
        <w:rPr>
          <w:rFonts w:ascii="Times New Roman" w:hAnsi="Times New Roman" w:cs="Times New Roman"/>
          <w:sz w:val="24"/>
          <w:szCs w:val="24"/>
        </w:rPr>
      </w:pPr>
    </w:p>
    <w:p w:rsidR="00254A14" w:rsidRDefault="00254A14" w:rsidP="00254A14">
      <w:pPr>
        <w:rPr>
          <w:rFonts w:ascii="Times New Roman" w:hAnsi="Times New Roman" w:cs="Times New Roman"/>
          <w:sz w:val="24"/>
          <w:szCs w:val="24"/>
        </w:rPr>
      </w:pPr>
    </w:p>
    <w:p w:rsidR="00254A14" w:rsidRPr="00254A14" w:rsidRDefault="00254A14" w:rsidP="00254A1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54A14">
        <w:rPr>
          <w:rFonts w:ascii="Times New Roman" w:hAnsi="Times New Roman" w:cs="Times New Roman"/>
          <w:sz w:val="24"/>
          <w:szCs w:val="24"/>
        </w:rPr>
        <w:t>Примечание:</w:t>
      </w:r>
    </w:p>
    <w:p w:rsidR="00254A14" w:rsidRPr="00254A14" w:rsidRDefault="00254A14" w:rsidP="00254A14">
      <w:pPr>
        <w:rPr>
          <w:rFonts w:ascii="Times New Roman" w:hAnsi="Times New Roman" w:cs="Times New Roman"/>
          <w:sz w:val="24"/>
          <w:szCs w:val="24"/>
        </w:rPr>
      </w:pPr>
      <w:r w:rsidRPr="00254A14">
        <w:rPr>
          <w:rFonts w:ascii="Times New Roman" w:hAnsi="Times New Roman" w:cs="Times New Roman"/>
          <w:sz w:val="24"/>
          <w:szCs w:val="24"/>
        </w:rPr>
        <w:t>&lt;*&gt; в перечень должностных лиц должны быть включены:</w:t>
      </w:r>
    </w:p>
    <w:p w:rsidR="00254A14" w:rsidRPr="00254A14" w:rsidRDefault="00254A14" w:rsidP="00254A14">
      <w:pPr>
        <w:rPr>
          <w:rFonts w:ascii="Times New Roman" w:hAnsi="Times New Roman" w:cs="Times New Roman"/>
          <w:sz w:val="24"/>
          <w:szCs w:val="24"/>
        </w:rPr>
      </w:pPr>
      <w:r w:rsidRPr="00254A14">
        <w:rPr>
          <w:rFonts w:ascii="Times New Roman" w:hAnsi="Times New Roman" w:cs="Times New Roman"/>
          <w:sz w:val="24"/>
          <w:szCs w:val="24"/>
        </w:rPr>
        <w:t>1) должностное лицо не ниже уровня заместителя руководителя органа исполнительной власти субъекта Российской Федерации, осуществляющего государственное управление в сфере образования;</w:t>
      </w:r>
    </w:p>
    <w:p w:rsidR="00254A14" w:rsidRPr="00254A14" w:rsidRDefault="00254A14" w:rsidP="00254A14">
      <w:pPr>
        <w:rPr>
          <w:rFonts w:ascii="Times New Roman" w:hAnsi="Times New Roman" w:cs="Times New Roman"/>
          <w:sz w:val="24"/>
          <w:szCs w:val="24"/>
        </w:rPr>
      </w:pPr>
      <w:r w:rsidRPr="00254A14">
        <w:rPr>
          <w:rFonts w:ascii="Times New Roman" w:hAnsi="Times New Roman" w:cs="Times New Roman"/>
          <w:sz w:val="24"/>
          <w:szCs w:val="24"/>
        </w:rPr>
        <w:t>2) иные должностные лица, ответственные за своевременное представление сведений.</w:t>
      </w:r>
    </w:p>
    <w:sectPr w:rsidR="00254A14" w:rsidRPr="00254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4D5"/>
    <w:rsid w:val="00254A14"/>
    <w:rsid w:val="00CB672B"/>
    <w:rsid w:val="00D4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00CBA"/>
  <w15:chartTrackingRefBased/>
  <w15:docId w15:val="{C64E6428-322A-414F-AA54-D4AA9C5DB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ligncenter">
    <w:name w:val="align_center"/>
    <w:basedOn w:val="a"/>
    <w:rsid w:val="00254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54A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4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56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0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7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2022-06-24T06:44:00Z</dcterms:created>
  <dcterms:modified xsi:type="dcterms:W3CDTF">2022-06-24T06:46:00Z</dcterms:modified>
</cp:coreProperties>
</file>